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3931" w:rsidRPr="00082F37" w:rsidRDefault="00082F37">
      <w:pPr>
        <w:rPr>
          <w:b/>
          <w:bCs/>
        </w:rPr>
      </w:pPr>
      <w:r w:rsidRPr="00082F37">
        <w:rPr>
          <w:b/>
          <w:bCs/>
        </w:rPr>
        <w:t>Výzva slovenskej občianskej spoločnosti k situácii na hraniciach EÚ s Bieloruskom</w:t>
      </w:r>
    </w:p>
    <w:p w14:paraId="00000002" w14:textId="77777777" w:rsidR="00233931" w:rsidRDefault="00233931"/>
    <w:p w14:paraId="00000003" w14:textId="75ADE168" w:rsidR="00233931" w:rsidRDefault="00082F37">
      <w:pPr>
        <w:jc w:val="right"/>
      </w:pPr>
      <w:r>
        <w:t>V Bratislave dňa 15.12.</w:t>
      </w:r>
      <w:r>
        <w:t>2021</w:t>
      </w:r>
    </w:p>
    <w:p w14:paraId="00000004" w14:textId="77777777" w:rsidR="00233931" w:rsidRDefault="00233931"/>
    <w:p w14:paraId="00000005" w14:textId="77777777" w:rsidR="00233931" w:rsidRDefault="00082F37">
      <w:r>
        <w:t>My, organizácie slovenskej občianskej spoločnosti, ktoré sa dlhodobo venujú migrácii, integrácii, humanitárnej a rozvojovej pomoci sme hlboko znepokojené dlhodobým a pokračujúcim utrpením ľudí v migračnej situácii na hraniciach Európskej únie a Bieloruska.</w:t>
      </w:r>
      <w:r>
        <w:t xml:space="preserve"> </w:t>
      </w:r>
    </w:p>
    <w:p w14:paraId="00000006" w14:textId="77777777" w:rsidR="00233931" w:rsidRDefault="00082F37">
      <w:r>
        <w:t>Odsudzujeme správanie bieloruského režimu a diktátora Lukašenka. Ľudia na hraniciach nie sú zbrane alebo stranou tohto konfliktu. Podporujeme Poľsko, no naša odpoveď musí byť namierená proti Bielorusku, nie proti ľuďom na úteku zneužitým tamojším režimom</w:t>
      </w:r>
      <w:r>
        <w:t xml:space="preserve">. </w:t>
      </w:r>
    </w:p>
    <w:p w14:paraId="00000007" w14:textId="77777777" w:rsidR="00233931" w:rsidRDefault="00082F37">
      <w:r>
        <w:t xml:space="preserve">Je neprijateľné, aby sme ako členská krajina Európskej únie, ktorá je postavená na hodnotách ľudskej dôstojnosti, ľudských práv, demokracie a právneho štátu, dopustili, aby na našich hraniciach zomierali ľudia od vyčerpania a podchladenia. </w:t>
      </w:r>
    </w:p>
    <w:p w14:paraId="00000008" w14:textId="77777777" w:rsidR="00233931" w:rsidRDefault="00082F37">
      <w:pPr>
        <w:rPr>
          <w:color w:val="000000"/>
        </w:rPr>
      </w:pPr>
      <w:r>
        <w:t>Je tiež nepr</w:t>
      </w:r>
      <w:r>
        <w:t>ijateľné, aby členské krajiny Európskej únie vykonávali kroky, ktoré smerujú k zmene domácej legislatívy, cieľom ktorých je zabrániť ľuďom v možnosti podať žiadosť o azyl na území EÚ a ktorá je v rozpore s právom EÚ a medzinárodným právom. Preto sme podpor</w:t>
      </w:r>
      <w:r>
        <w:t xml:space="preserve">ili výzvu ECRE – Európskej rady pre utečencov a exilantov </w:t>
      </w:r>
      <w:hyperlink r:id="rId5">
        <w:r>
          <w:rPr>
            <w:color w:val="0563C1"/>
            <w:u w:val="single"/>
          </w:rPr>
          <w:t>„</w:t>
        </w:r>
      </w:hyperlink>
      <w:hyperlink r:id="rId6">
        <w:r>
          <w:rPr>
            <w:color w:val="0563C1"/>
            <w:u w:val="single"/>
          </w:rPr>
          <w:t>Výzva EÚ: Obnovte práva a hodnoty na hraniciach Európy“</w:t>
        </w:r>
      </w:hyperlink>
      <w:r>
        <w:rPr>
          <w:color w:val="000000"/>
        </w:rPr>
        <w:t xml:space="preserve"> z 26.11.2021 a </w:t>
      </w:r>
      <w:r>
        <w:t>naliehavo žiadame o jej dôsledné plnenie</w:t>
      </w:r>
      <w:r>
        <w:rPr>
          <w:color w:val="000000"/>
        </w:rPr>
        <w:t xml:space="preserve">. </w:t>
      </w:r>
    </w:p>
    <w:p w14:paraId="00000009" w14:textId="77777777" w:rsidR="00233931" w:rsidRDefault="00082F37">
      <w:pPr>
        <w:rPr>
          <w:color w:val="000000"/>
        </w:rPr>
      </w:pPr>
      <w:r>
        <w:t xml:space="preserve">My, organizácie slovenskej občianskej spoločnosti </w:t>
      </w:r>
      <w:r>
        <w:rPr>
          <w:color w:val="000000"/>
        </w:rPr>
        <w:t>vyzývame prezidentku Slovenskej republiky, slovenské vládne pre</w:t>
      </w:r>
      <w:r>
        <w:rPr>
          <w:color w:val="000000"/>
        </w:rPr>
        <w:t xml:space="preserve">dstaviteľky a predstaviteľov, poslankyne a poslancov, europoslankyne a europoslancov, aby sa postavili na obranu ľudskosti, právneho štátu a demokracie a nedopustili ďalšie utrpenie a bezprávie. </w:t>
      </w:r>
    </w:p>
    <w:p w14:paraId="0000000A" w14:textId="77777777" w:rsidR="00233931" w:rsidRDefault="00082F37">
      <w:pPr>
        <w:rPr>
          <w:color w:val="000000"/>
        </w:rPr>
      </w:pPr>
      <w:r>
        <w:t>V</w:t>
      </w:r>
      <w:r>
        <w:rPr>
          <w:color w:val="000000"/>
        </w:rPr>
        <w:t>yzývame ich, aby Slovensko vyjadrilo nielen solidaritu s Po</w:t>
      </w:r>
      <w:r>
        <w:rPr>
          <w:color w:val="000000"/>
        </w:rPr>
        <w:t xml:space="preserve">ľskom, Lotyšskom a Litvou, ktoré sú zasiahnuté touto situáciou, ale </w:t>
      </w:r>
      <w:r>
        <w:t>najmä</w:t>
      </w:r>
      <w:r>
        <w:rPr>
          <w:color w:val="000000"/>
        </w:rPr>
        <w:t xml:space="preserve"> solidaritu s ľuďmi na úteku, ktorí na hraniciach trpia. </w:t>
      </w:r>
    </w:p>
    <w:p w14:paraId="0000000B" w14:textId="77777777" w:rsidR="00233931" w:rsidRDefault="00082F37">
      <w:pPr>
        <w:rPr>
          <w:color w:val="000000"/>
        </w:rPr>
      </w:pPr>
      <w:r>
        <w:rPr>
          <w:color w:val="000000"/>
        </w:rPr>
        <w:t xml:space="preserve">Vyzývame na odmietnutie krokov – praktických alebo právnych, ktoré vedú k oslabovaniu práva na azyl a princípu </w:t>
      </w:r>
      <w:proofErr w:type="spellStart"/>
      <w:r>
        <w:rPr>
          <w:color w:val="000000"/>
        </w:rPr>
        <w:t>non-refoulemen</w:t>
      </w:r>
      <w:r>
        <w:rPr>
          <w:color w:val="000000"/>
        </w:rPr>
        <w:t>t</w:t>
      </w:r>
      <w:proofErr w:type="spellEnd"/>
      <w:r>
        <w:rPr>
          <w:color w:val="000000"/>
        </w:rPr>
        <w:t xml:space="preserve"> na hranici s Bieloruskom. </w:t>
      </w:r>
    </w:p>
    <w:p w14:paraId="0000000C" w14:textId="77777777" w:rsidR="00233931" w:rsidRDefault="00082F37">
      <w:r>
        <w:t>Vyzývame, aby sa Slovensko zasadzovalo za povolenie prístupu pre humanitárne organizácie, aby všetci ľudia v núdzi na hraniciach mohli dostať lekárske ošetrenie, humanitárnu pomoc a bola im poskytnutá náležitá ochrana.</w:t>
      </w:r>
    </w:p>
    <w:p w14:paraId="0000000D" w14:textId="77777777" w:rsidR="00233931" w:rsidRDefault="00082F37">
      <w:pPr>
        <w:rPr>
          <w:color w:val="000000"/>
        </w:rPr>
      </w:pPr>
      <w:r>
        <w:t xml:space="preserve">Zároveň </w:t>
      </w:r>
      <w:r>
        <w:t>v</w:t>
      </w:r>
      <w:r>
        <w:rPr>
          <w:color w:val="000000"/>
        </w:rPr>
        <w:t>yzývame aj na priamu pomoc Poľsku prijatím časti ľudí z hranice do azylového konania vytvorením humanitárneho koridoru. Na Slovensku máme dostatočné kapacity na ubytovanie týchto ľudí v na to určených zariadeniach a na preskúmanie ich žiadostí o azyl. V p</w:t>
      </w:r>
      <w:r>
        <w:rPr>
          <w:color w:val="000000"/>
        </w:rPr>
        <w:t xml:space="preserve">rípade úspešného výsledku sme pripravení pomôcť s ich integráciou na Slovensku. </w:t>
      </w:r>
    </w:p>
    <w:p w14:paraId="0000000E" w14:textId="77777777" w:rsidR="00233931" w:rsidRDefault="00082F37">
      <w:pPr>
        <w:rPr>
          <w:color w:val="000000"/>
        </w:rPr>
      </w:pPr>
      <w:r>
        <w:rPr>
          <w:color w:val="000000"/>
        </w:rPr>
        <w:t xml:space="preserve">Konajme v súlade s princípmi ľudskosti a nenechajme ľudí na hraniciach ďalej trpieť. </w:t>
      </w:r>
    </w:p>
    <w:p w14:paraId="0000000F" w14:textId="77777777" w:rsidR="00233931" w:rsidRDefault="00233931">
      <w:pPr>
        <w:rPr>
          <w:color w:val="000000"/>
        </w:rPr>
      </w:pPr>
    </w:p>
    <w:p w14:paraId="00000010" w14:textId="77777777" w:rsidR="00233931" w:rsidRDefault="00082F37">
      <w:pPr>
        <w:rPr>
          <w:color w:val="000000"/>
        </w:rPr>
      </w:pPr>
      <w:r>
        <w:rPr>
          <w:color w:val="000000"/>
        </w:rPr>
        <w:t xml:space="preserve">Zuzana </w:t>
      </w:r>
      <w:proofErr w:type="spellStart"/>
      <w:r>
        <w:rPr>
          <w:color w:val="000000"/>
        </w:rPr>
        <w:t>Števulová</w:t>
      </w:r>
      <w:proofErr w:type="spellEnd"/>
      <w:r>
        <w:rPr>
          <w:color w:val="000000"/>
        </w:rPr>
        <w:t>, Liga za ľudské práva</w:t>
      </w:r>
    </w:p>
    <w:p w14:paraId="00000011" w14:textId="77777777" w:rsidR="00233931" w:rsidRDefault="00082F37">
      <w:pPr>
        <w:rPr>
          <w:color w:val="000000"/>
        </w:rPr>
      </w:pPr>
      <w:r>
        <w:rPr>
          <w:color w:val="000000"/>
        </w:rPr>
        <w:t xml:space="preserve">Michaela </w:t>
      </w:r>
      <w:proofErr w:type="spellStart"/>
      <w:r>
        <w:rPr>
          <w:color w:val="000000"/>
        </w:rPr>
        <w:t>Pobudová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Mareena</w:t>
      </w:r>
      <w:proofErr w:type="spellEnd"/>
    </w:p>
    <w:p w14:paraId="00000012" w14:textId="77777777" w:rsidR="00233931" w:rsidRDefault="00082F37">
      <w:pPr>
        <w:rPr>
          <w:color w:val="000000"/>
        </w:rPr>
      </w:pPr>
      <w:r>
        <w:rPr>
          <w:color w:val="000000"/>
        </w:rPr>
        <w:t xml:space="preserve">Elena </w:t>
      </w:r>
      <w:proofErr w:type="spellStart"/>
      <w:r>
        <w:rPr>
          <w:color w:val="000000"/>
        </w:rPr>
        <w:t>Gallová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Kriglero</w:t>
      </w:r>
      <w:r>
        <w:rPr>
          <w:color w:val="000000"/>
        </w:rPr>
        <w:t>vá</w:t>
      </w:r>
      <w:proofErr w:type="spellEnd"/>
      <w:r>
        <w:rPr>
          <w:color w:val="000000"/>
        </w:rPr>
        <w:t>, Centrum pre výskum etnicity a kultúry</w:t>
      </w:r>
    </w:p>
    <w:p w14:paraId="00000013" w14:textId="77777777" w:rsidR="00233931" w:rsidRDefault="00082F37">
      <w:pPr>
        <w:rPr>
          <w:color w:val="000000"/>
        </w:rPr>
      </w:pPr>
      <w:r>
        <w:rPr>
          <w:color w:val="000000"/>
        </w:rPr>
        <w:lastRenderedPageBreak/>
        <w:t xml:space="preserve">Nina </w:t>
      </w:r>
      <w:proofErr w:type="spellStart"/>
      <w:r>
        <w:rPr>
          <w:color w:val="000000"/>
        </w:rPr>
        <w:t>Galanská</w:t>
      </w:r>
      <w:proofErr w:type="spellEnd"/>
      <w:r>
        <w:rPr>
          <w:color w:val="000000"/>
        </w:rPr>
        <w:t xml:space="preserve">, Nadácia Milana </w:t>
      </w:r>
      <w:proofErr w:type="spellStart"/>
      <w:r>
        <w:rPr>
          <w:color w:val="000000"/>
        </w:rPr>
        <w:t>Šimečku</w:t>
      </w:r>
      <w:proofErr w:type="spellEnd"/>
    </w:p>
    <w:p w14:paraId="00000014" w14:textId="77777777" w:rsidR="00233931" w:rsidRDefault="00082F37">
      <w:r>
        <w:t xml:space="preserve">Andrea </w:t>
      </w:r>
      <w:proofErr w:type="spellStart"/>
      <w:r>
        <w:t>Najvirtová</w:t>
      </w:r>
      <w:proofErr w:type="spellEnd"/>
      <w:r>
        <w:t>, Človek v ohrození</w:t>
      </w:r>
    </w:p>
    <w:p w14:paraId="00000015" w14:textId="77777777" w:rsidR="00233931" w:rsidRDefault="00082F37">
      <w:pPr>
        <w:rPr>
          <w:color w:val="000000"/>
        </w:rPr>
      </w:pPr>
      <w:proofErr w:type="spellStart"/>
      <w:r>
        <w:t>Erich</w:t>
      </w:r>
      <w:proofErr w:type="spellEnd"/>
      <w:r>
        <w:t xml:space="preserve"> </w:t>
      </w:r>
      <w:proofErr w:type="spellStart"/>
      <w:r>
        <w:t>Hulman</w:t>
      </w:r>
      <w:proofErr w:type="spellEnd"/>
      <w:r>
        <w:t>,</w:t>
      </w:r>
      <w:r>
        <w:rPr>
          <w:color w:val="000000"/>
        </w:rPr>
        <w:t xml:space="preserve"> Slovenská katolícka charita</w:t>
      </w:r>
    </w:p>
    <w:p w14:paraId="00000016" w14:textId="77777777" w:rsidR="00233931" w:rsidRDefault="00082F37">
      <w:r>
        <w:t xml:space="preserve">Daniel </w:t>
      </w:r>
      <w:proofErr w:type="spellStart"/>
      <w:r>
        <w:t>Kaba</w:t>
      </w:r>
      <w:proofErr w:type="spellEnd"/>
      <w:r>
        <w:t xml:space="preserve">, Platforma rozvojových organizácií - AMBRELA  </w:t>
      </w:r>
    </w:p>
    <w:sectPr w:rsidR="0023393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31"/>
    <w:rsid w:val="00082F37"/>
    <w:rsid w:val="002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A6B"/>
  <w15:docId w15:val="{D2E4C131-C109-4BE0-8A68-B67BAF2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Predvolenpsmoodseku"/>
    <w:rsid w:val="004B0097"/>
  </w:style>
  <w:style w:type="character" w:styleId="Hypertextovprepojenie">
    <w:name w:val="Hyperlink"/>
    <w:basedOn w:val="Predvolenpsmoodseku"/>
    <w:uiPriority w:val="99"/>
    <w:unhideWhenUsed/>
    <w:rsid w:val="004B009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0097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re.org/joint-statement-call-on-the-eu-restore-rights-and-values-at-europes-borders/" TargetMode="External"/><Relationship Id="rId5" Type="http://schemas.openxmlformats.org/officeDocument/2006/relationships/hyperlink" Target="https://ecre.org/joint-statement-call-on-the-eu-restore-rights-and-values-at-europes-bord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fcgOYWwB8jgNg9FktPZAQ8aLQ==">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Stevulova</dc:creator>
  <cp:lastModifiedBy>Elena Senková</cp:lastModifiedBy>
  <cp:revision>2</cp:revision>
  <dcterms:created xsi:type="dcterms:W3CDTF">2021-12-08T16:12:00Z</dcterms:created>
  <dcterms:modified xsi:type="dcterms:W3CDTF">2021-12-15T14:49:00Z</dcterms:modified>
</cp:coreProperties>
</file>